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920F" w14:textId="77777777" w:rsidR="008A1682" w:rsidRDefault="003B7540">
      <w:pPr>
        <w:keepNext/>
        <w:keepLines/>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ĐẠI HỌC KINH TẾ TP.HỒ CHÍ MINH</w:t>
      </w:r>
    </w:p>
    <w:p w14:paraId="3FBC1B45" w14:textId="77777777" w:rsidR="008A1682" w:rsidRDefault="003B7540">
      <w:pPr>
        <w:keepNext/>
        <w:keepLines/>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KHOA NGOẠI NGỮ</w:t>
      </w:r>
    </w:p>
    <w:p w14:paraId="2E6F0D65" w14:textId="77777777" w:rsidR="008A1682" w:rsidRDefault="003B7540">
      <w:pPr>
        <w:keepNext/>
        <w:keepLines/>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p w14:paraId="7561A1AC" w14:textId="77777777" w:rsidR="008A1682" w:rsidRDefault="003B7540">
      <w:pPr>
        <w:keepNext/>
        <w:keepLines/>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PHIẾU CHẤM ĐIỂM</w:t>
      </w:r>
    </w:p>
    <w:p w14:paraId="3D84365A" w14:textId="77777777" w:rsidR="008A1682" w:rsidRDefault="003B7540">
      <w:pPr>
        <w:keepNext/>
        <w:keepLines/>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KHÓA LUẬN TỐT NGHIỆP</w:t>
      </w:r>
    </w:p>
    <w:p w14:paraId="1425DFB5" w14:textId="77777777" w:rsidR="008A1682" w:rsidRDefault="003B7540">
      <w:pPr>
        <w:keepNext/>
        <w:keepLines/>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14:paraId="0C03E166" w14:textId="77777777" w:rsidR="008A1682" w:rsidRDefault="003B7540">
      <w:pPr>
        <w:keepNext/>
        <w:keepLines/>
        <w:widowControl w:val="0"/>
        <w:pBdr>
          <w:top w:val="nil"/>
          <w:left w:val="nil"/>
          <w:bottom w:val="nil"/>
          <w:right w:val="nil"/>
          <w:between w:val="nil"/>
        </w:pBdr>
        <w:shd w:val="clear" w:color="auto" w:fill="FFFFFF"/>
        <w:tabs>
          <w:tab w:val="left" w:pos="1134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Họ và tên sinh viên: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p>
    <w:p w14:paraId="0BEAB3D7" w14:textId="77777777" w:rsidR="008A1682" w:rsidRDefault="003B7540">
      <w:pPr>
        <w:keepNext/>
        <w:keepLines/>
        <w:widowControl w:val="0"/>
        <w:pBdr>
          <w:top w:val="nil"/>
          <w:left w:val="nil"/>
          <w:bottom w:val="nil"/>
          <w:right w:val="nil"/>
          <w:between w:val="nil"/>
        </w:pBdr>
        <w:shd w:val="clear" w:color="auto" w:fill="FFFFFF"/>
        <w:tabs>
          <w:tab w:val="left" w:pos="5103"/>
          <w:tab w:val="left" w:pos="1134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 số sinh viên:</w:t>
      </w:r>
      <w:r>
        <w:rPr>
          <w:rFonts w:ascii="Times New Roman" w:eastAsia="Times New Roman" w:hAnsi="Times New Roman" w:cs="Times New Roman"/>
          <w:color w:val="000000"/>
        </w:rPr>
        <w:tab/>
        <w:t>Lớp:</w:t>
      </w:r>
      <w:r>
        <w:rPr>
          <w:rFonts w:ascii="Times New Roman" w:eastAsia="Times New Roman" w:hAnsi="Times New Roman" w:cs="Times New Roman"/>
          <w:color w:val="000000"/>
        </w:rPr>
        <w:tab/>
        <w:t xml:space="preserve"> </w:t>
      </w:r>
    </w:p>
    <w:p w14:paraId="4601F1E8" w14:textId="77777777" w:rsidR="008A1682" w:rsidRDefault="003B7540">
      <w:pPr>
        <w:keepNext/>
        <w:keepLines/>
        <w:widowControl w:val="0"/>
        <w:pBdr>
          <w:top w:val="nil"/>
          <w:left w:val="nil"/>
          <w:bottom w:val="nil"/>
          <w:right w:val="nil"/>
          <w:between w:val="nil"/>
        </w:pBdr>
        <w:shd w:val="clear" w:color="auto" w:fill="FFFFFF"/>
        <w:tabs>
          <w:tab w:val="left" w:pos="1134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Tên đề tài:</w:t>
      </w:r>
      <w:r>
        <w:rPr>
          <w:rFonts w:ascii="Times New Roman" w:eastAsia="Times New Roman" w:hAnsi="Times New Roman" w:cs="Times New Roman"/>
          <w:color w:val="000000"/>
        </w:rPr>
        <w:tab/>
      </w:r>
    </w:p>
    <w:p w14:paraId="53AA30F7" w14:textId="77777777" w:rsidR="008A1682" w:rsidRDefault="003B7540">
      <w:pPr>
        <w:keepNext/>
        <w:keepLines/>
        <w:widowControl w:val="0"/>
        <w:pBdr>
          <w:top w:val="nil"/>
          <w:left w:val="nil"/>
          <w:bottom w:val="nil"/>
          <w:right w:val="nil"/>
          <w:between w:val="nil"/>
        </w:pBdr>
        <w:shd w:val="clear" w:color="auto" w:fill="FFFFFF"/>
        <w:tabs>
          <w:tab w:val="left" w:pos="1134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43254BD9" w14:textId="77777777" w:rsidR="008A1682" w:rsidRDefault="003B7540">
      <w:pPr>
        <w:keepNext/>
        <w:keepLines/>
        <w:widowControl w:val="0"/>
        <w:pBdr>
          <w:top w:val="nil"/>
          <w:left w:val="nil"/>
          <w:bottom w:val="nil"/>
          <w:right w:val="nil"/>
          <w:between w:val="nil"/>
        </w:pBdr>
        <w:shd w:val="clear" w:color="auto" w:fill="FFFFFF"/>
        <w:tabs>
          <w:tab w:val="left" w:pos="1134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Giảng viên hướng dẫn:</w:t>
      </w:r>
      <w:r>
        <w:rPr>
          <w:rFonts w:ascii="Times New Roman" w:eastAsia="Times New Roman" w:hAnsi="Times New Roman" w:cs="Times New Roman"/>
          <w:color w:val="000000"/>
        </w:rPr>
        <w:tab/>
        <w:t xml:space="preserve"> </w:t>
      </w:r>
    </w:p>
    <w:p w14:paraId="08DB8EB0" w14:textId="77777777" w:rsidR="008A1682" w:rsidRDefault="008A1682">
      <w:pPr>
        <w:keepNext/>
        <w:keepLines/>
        <w:widowControl w:val="0"/>
        <w:pBdr>
          <w:top w:val="nil"/>
          <w:left w:val="nil"/>
          <w:bottom w:val="nil"/>
          <w:right w:val="nil"/>
          <w:between w:val="nil"/>
        </w:pBdr>
        <w:shd w:val="clear" w:color="auto" w:fill="FFFFFF"/>
        <w:spacing w:before="120" w:after="120" w:line="240" w:lineRule="auto"/>
        <w:rPr>
          <w:rFonts w:ascii="Times New Roman" w:eastAsia="Times New Roman" w:hAnsi="Times New Roman" w:cs="Times New Roman"/>
          <w:color w:val="000000"/>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1039"/>
        <w:gridCol w:w="1857"/>
        <w:gridCol w:w="1837"/>
        <w:gridCol w:w="1589"/>
        <w:gridCol w:w="1589"/>
        <w:gridCol w:w="1588"/>
        <w:gridCol w:w="1585"/>
      </w:tblGrid>
      <w:tr w:rsidR="008A1682" w14:paraId="6763B127" w14:textId="77777777">
        <w:tc>
          <w:tcPr>
            <w:tcW w:w="1866" w:type="dxa"/>
            <w:vMerge w:val="restart"/>
          </w:tcPr>
          <w:p w14:paraId="69FDBB05" w14:textId="77777777" w:rsidR="008A1682" w:rsidRDefault="003B7540">
            <w:pPr>
              <w:jc w:val="center"/>
              <w:rPr>
                <w:rFonts w:ascii="Times New Roman" w:eastAsia="Times New Roman" w:hAnsi="Times New Roman" w:cs="Times New Roman"/>
                <w:b/>
              </w:rPr>
            </w:pPr>
            <w:r>
              <w:rPr>
                <w:rFonts w:ascii="Times New Roman" w:eastAsia="Times New Roman" w:hAnsi="Times New Roman" w:cs="Times New Roman"/>
                <w:b/>
              </w:rPr>
              <w:t>Tiêu chí</w:t>
            </w:r>
          </w:p>
          <w:p w14:paraId="45FC9ACA" w14:textId="77777777" w:rsidR="008A1682" w:rsidRDefault="003B7540">
            <w:pPr>
              <w:jc w:val="center"/>
              <w:rPr>
                <w:rFonts w:ascii="Times New Roman" w:eastAsia="Times New Roman" w:hAnsi="Times New Roman" w:cs="Times New Roman"/>
                <w:b/>
              </w:rPr>
            </w:pPr>
            <w:r>
              <w:rPr>
                <w:rFonts w:ascii="Times New Roman" w:eastAsia="Times New Roman" w:hAnsi="Times New Roman" w:cs="Times New Roman"/>
                <w:b/>
              </w:rPr>
              <w:t>(Criteria)</w:t>
            </w:r>
          </w:p>
        </w:tc>
        <w:tc>
          <w:tcPr>
            <w:tcW w:w="1039" w:type="dxa"/>
            <w:vMerge w:val="restart"/>
          </w:tcPr>
          <w:p w14:paraId="06CB0769" w14:textId="77777777" w:rsidR="008A1682" w:rsidRDefault="003B7540">
            <w:pPr>
              <w:jc w:val="center"/>
              <w:rPr>
                <w:rFonts w:ascii="Times New Roman" w:eastAsia="Times New Roman" w:hAnsi="Times New Roman" w:cs="Times New Roman"/>
                <w:b/>
              </w:rPr>
            </w:pPr>
            <w:r>
              <w:rPr>
                <w:rFonts w:ascii="Times New Roman" w:eastAsia="Times New Roman" w:hAnsi="Times New Roman" w:cs="Times New Roman"/>
                <w:b/>
              </w:rPr>
              <w:t>%</w:t>
            </w:r>
          </w:p>
        </w:tc>
        <w:tc>
          <w:tcPr>
            <w:tcW w:w="8460" w:type="dxa"/>
            <w:gridSpan w:val="5"/>
          </w:tcPr>
          <w:p w14:paraId="35E7FA52" w14:textId="77777777" w:rsidR="008A1682" w:rsidRDefault="003B7540">
            <w:pPr>
              <w:jc w:val="center"/>
              <w:rPr>
                <w:rFonts w:ascii="Times New Roman" w:eastAsia="Times New Roman" w:hAnsi="Times New Roman" w:cs="Times New Roman"/>
                <w:b/>
              </w:rPr>
            </w:pPr>
            <w:r>
              <w:rPr>
                <w:rFonts w:ascii="Times New Roman" w:eastAsia="Times New Roman" w:hAnsi="Times New Roman" w:cs="Times New Roman"/>
                <w:b/>
              </w:rPr>
              <w:t>Điểm</w:t>
            </w:r>
          </w:p>
        </w:tc>
        <w:tc>
          <w:tcPr>
            <w:tcW w:w="1585" w:type="dxa"/>
            <w:vMerge w:val="restart"/>
          </w:tcPr>
          <w:p w14:paraId="1F7AF7F4"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Điểm thực tế</w:t>
            </w:r>
          </w:p>
          <w:p w14:paraId="4B870F27"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(Weighted</w:t>
            </w:r>
          </w:p>
          <w:p w14:paraId="175D17E6"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Marks</w:t>
            </w:r>
          </w:p>
          <w:p w14:paraId="696A8607"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Obtained)</w:t>
            </w:r>
          </w:p>
          <w:p w14:paraId="36A4B294" w14:textId="77777777" w:rsidR="008A1682" w:rsidRDefault="008A1682">
            <w:pPr>
              <w:rPr>
                <w:rFonts w:ascii="Times New Roman" w:eastAsia="Times New Roman" w:hAnsi="Times New Roman" w:cs="Times New Roman"/>
                <w:b/>
              </w:rPr>
            </w:pPr>
          </w:p>
        </w:tc>
      </w:tr>
      <w:tr w:rsidR="008A1682" w14:paraId="58170ACF" w14:textId="77777777">
        <w:tc>
          <w:tcPr>
            <w:tcW w:w="1866" w:type="dxa"/>
            <w:vMerge/>
          </w:tcPr>
          <w:p w14:paraId="769019C1" w14:textId="77777777" w:rsidR="008A1682" w:rsidRDefault="008A1682">
            <w:pPr>
              <w:pBdr>
                <w:top w:val="nil"/>
                <w:left w:val="nil"/>
                <w:bottom w:val="nil"/>
                <w:right w:val="nil"/>
                <w:between w:val="nil"/>
              </w:pBdr>
              <w:spacing w:line="276" w:lineRule="auto"/>
              <w:rPr>
                <w:rFonts w:ascii="Times New Roman" w:eastAsia="Times New Roman" w:hAnsi="Times New Roman" w:cs="Times New Roman"/>
                <w:b/>
              </w:rPr>
            </w:pPr>
          </w:p>
        </w:tc>
        <w:tc>
          <w:tcPr>
            <w:tcW w:w="1039" w:type="dxa"/>
            <w:vMerge/>
          </w:tcPr>
          <w:p w14:paraId="1138F33B" w14:textId="77777777" w:rsidR="008A1682" w:rsidRDefault="008A1682">
            <w:pPr>
              <w:pBdr>
                <w:top w:val="nil"/>
                <w:left w:val="nil"/>
                <w:bottom w:val="nil"/>
                <w:right w:val="nil"/>
                <w:between w:val="nil"/>
              </w:pBdr>
              <w:spacing w:line="276" w:lineRule="auto"/>
              <w:rPr>
                <w:rFonts w:ascii="Times New Roman" w:eastAsia="Times New Roman" w:hAnsi="Times New Roman" w:cs="Times New Roman"/>
                <w:b/>
              </w:rPr>
            </w:pPr>
          </w:p>
        </w:tc>
        <w:tc>
          <w:tcPr>
            <w:tcW w:w="1857" w:type="dxa"/>
          </w:tcPr>
          <w:p w14:paraId="50D7EA7C"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b/>
              </w:rPr>
              <w:t>1-2</w:t>
            </w:r>
          </w:p>
        </w:tc>
        <w:tc>
          <w:tcPr>
            <w:tcW w:w="1837" w:type="dxa"/>
          </w:tcPr>
          <w:p w14:paraId="064B7EE7"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b/>
              </w:rPr>
              <w:t>3-4</w:t>
            </w:r>
          </w:p>
        </w:tc>
        <w:tc>
          <w:tcPr>
            <w:tcW w:w="1589" w:type="dxa"/>
          </w:tcPr>
          <w:p w14:paraId="19500DF5"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b/>
              </w:rPr>
              <w:t>5-6</w:t>
            </w:r>
          </w:p>
        </w:tc>
        <w:tc>
          <w:tcPr>
            <w:tcW w:w="1589" w:type="dxa"/>
          </w:tcPr>
          <w:p w14:paraId="2F341FA9"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b/>
              </w:rPr>
              <w:t>7-8</w:t>
            </w:r>
          </w:p>
        </w:tc>
        <w:tc>
          <w:tcPr>
            <w:tcW w:w="1588" w:type="dxa"/>
          </w:tcPr>
          <w:p w14:paraId="7DAF5DF3"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b/>
              </w:rPr>
              <w:t>9-10</w:t>
            </w:r>
          </w:p>
        </w:tc>
        <w:tc>
          <w:tcPr>
            <w:tcW w:w="1585" w:type="dxa"/>
            <w:vMerge/>
          </w:tcPr>
          <w:p w14:paraId="4BB41F06" w14:textId="77777777" w:rsidR="008A1682" w:rsidRDefault="008A1682">
            <w:pPr>
              <w:pBdr>
                <w:top w:val="nil"/>
                <w:left w:val="nil"/>
                <w:bottom w:val="nil"/>
                <w:right w:val="nil"/>
                <w:between w:val="nil"/>
              </w:pBdr>
              <w:spacing w:line="276" w:lineRule="auto"/>
              <w:rPr>
                <w:rFonts w:ascii="Times New Roman" w:eastAsia="Times New Roman" w:hAnsi="Times New Roman" w:cs="Times New Roman"/>
              </w:rPr>
            </w:pPr>
          </w:p>
        </w:tc>
      </w:tr>
      <w:tr w:rsidR="008A1682" w14:paraId="3F9AC51C" w14:textId="77777777">
        <w:tc>
          <w:tcPr>
            <w:tcW w:w="1866" w:type="dxa"/>
          </w:tcPr>
          <w:p w14:paraId="07069B0B"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 xml:space="preserve">Thái độ làm việc </w:t>
            </w:r>
          </w:p>
          <w:p w14:paraId="2376A16E" w14:textId="77777777" w:rsidR="008A1682" w:rsidRDefault="008A1682">
            <w:pPr>
              <w:rPr>
                <w:rFonts w:ascii="Times New Roman" w:eastAsia="Times New Roman" w:hAnsi="Times New Roman" w:cs="Times New Roman"/>
                <w:b/>
              </w:rPr>
            </w:pPr>
          </w:p>
          <w:p w14:paraId="191BC7CA"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(Phần này do GV hướng dẫn chấm) </w:t>
            </w:r>
          </w:p>
        </w:tc>
        <w:tc>
          <w:tcPr>
            <w:tcW w:w="1039" w:type="dxa"/>
          </w:tcPr>
          <w:p w14:paraId="59CC4727"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w:t>
            </w:r>
          </w:p>
        </w:tc>
        <w:tc>
          <w:tcPr>
            <w:tcW w:w="1857" w:type="dxa"/>
          </w:tcPr>
          <w:p w14:paraId="0CD29AE8"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rPr>
              <w:t>Rất ít liên lạc với GV hướng dẫn để duyệt bài. Thực hiện trễ hạn các yêu cầu của GV hướng dẫn.dạ</w:t>
            </w:r>
          </w:p>
        </w:tc>
        <w:tc>
          <w:tcPr>
            <w:tcW w:w="1837" w:type="dxa"/>
          </w:tcPr>
          <w:p w14:paraId="068D73CD"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rPr>
              <w:t>Thỉnh thoảng liên lạc với GV hướng dẫn để duyệt bài. Có chỉnh sửa theo góp ý của GV nhưng chỉ qua loa, sơ sài. Thực hiện trễ hạn một số yêu cầu của GV hướng dẫn.</w:t>
            </w:r>
          </w:p>
        </w:tc>
        <w:tc>
          <w:tcPr>
            <w:tcW w:w="1589" w:type="dxa"/>
          </w:tcPr>
          <w:p w14:paraId="7BA037D1"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rPr>
              <w:t xml:space="preserve">Thường xuyên liên lạc với GV hướng dẫn để duyệt bài. Có chỉnh sửa nhưng không theo sát góp ý của GV. Thực hiện trễ hạn một hoặc hai yêu cầu của GV hướng </w:t>
            </w:r>
            <w:r>
              <w:rPr>
                <w:rFonts w:ascii="Times New Roman" w:eastAsia="Times New Roman" w:hAnsi="Times New Roman" w:cs="Times New Roman"/>
              </w:rPr>
              <w:lastRenderedPageBreak/>
              <w:t>dẫn.</w:t>
            </w:r>
          </w:p>
        </w:tc>
        <w:tc>
          <w:tcPr>
            <w:tcW w:w="1589" w:type="dxa"/>
          </w:tcPr>
          <w:p w14:paraId="4C8A3D8B"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rPr>
              <w:lastRenderedPageBreak/>
              <w:t>Thường xuyên liên lạc với GV hướng dẫn để duyệt bài. Thực hiện đúng hạn tất cả yêu cầu của GV hướng dẫn.</w:t>
            </w:r>
          </w:p>
        </w:tc>
        <w:tc>
          <w:tcPr>
            <w:tcW w:w="1588" w:type="dxa"/>
          </w:tcPr>
          <w:p w14:paraId="6E67D7A2"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rPr>
              <w:t xml:space="preserve">Thường xuyên liên lạc và thảo luận với GV hướng dẫn để tìm các giải pháp tốt nhất cho bài viết. Thực hiện đúng hạn tất cả yêu cầu của GV hướng dẫn. </w:t>
            </w:r>
          </w:p>
        </w:tc>
        <w:tc>
          <w:tcPr>
            <w:tcW w:w="1585" w:type="dxa"/>
          </w:tcPr>
          <w:p w14:paraId="20C84F66"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Đ/10X10% =</w:t>
            </w:r>
          </w:p>
        </w:tc>
      </w:tr>
      <w:tr w:rsidR="008A1682" w14:paraId="64FCD300" w14:textId="77777777">
        <w:tc>
          <w:tcPr>
            <w:tcW w:w="1866" w:type="dxa"/>
          </w:tcPr>
          <w:p w14:paraId="2F88A0D5"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 xml:space="preserve">Giới thiệu, Lý do lựa chọn </w:t>
            </w:r>
            <w:r>
              <w:rPr>
                <w:rFonts w:ascii="Times New Roman" w:eastAsia="Times New Roman" w:hAnsi="Times New Roman" w:cs="Times New Roman"/>
                <w:b/>
                <w:color w:val="FF0000"/>
              </w:rPr>
              <w:t>và mục tiêu của đề tài</w:t>
            </w:r>
          </w:p>
        </w:tc>
        <w:tc>
          <w:tcPr>
            <w:tcW w:w="1039" w:type="dxa"/>
          </w:tcPr>
          <w:p w14:paraId="278EE72B"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w:t>
            </w:r>
          </w:p>
        </w:tc>
        <w:tc>
          <w:tcPr>
            <w:tcW w:w="1857" w:type="dxa"/>
            <w:tcBorders>
              <w:top w:val="single" w:sz="4" w:space="0" w:color="000000"/>
              <w:left w:val="single" w:sz="4" w:space="0" w:color="000000"/>
            </w:tcBorders>
            <w:shd w:val="clear" w:color="auto" w:fill="FFFFFF"/>
          </w:tcPr>
          <w:p w14:paraId="304723A8" w14:textId="77777777" w:rsidR="008A1682" w:rsidRDefault="003B7540">
            <w:pPr>
              <w:rPr>
                <w:rFonts w:ascii="Times New Roman" w:eastAsia="Times New Roman" w:hAnsi="Times New Roman" w:cs="Times New Roman"/>
              </w:rPr>
            </w:pPr>
            <w:r>
              <w:rPr>
                <w:rFonts w:ascii="Times New Roman" w:eastAsia="Times New Roman" w:hAnsi="Times New Roman" w:cs="Times New Roman"/>
                <w:sz w:val="22"/>
                <w:szCs w:val="22"/>
              </w:rPr>
              <w:t>Sinh viên</w:t>
            </w:r>
            <w:r>
              <w:rPr>
                <w:rFonts w:ascii="Times New Roman" w:eastAsia="Times New Roman" w:hAnsi="Times New Roman" w:cs="Times New Roman"/>
                <w:color w:val="000000"/>
                <w:sz w:val="22"/>
                <w:szCs w:val="22"/>
              </w:rPr>
              <w:t xml:space="preserve"> không nêu được l</w:t>
            </w:r>
            <w:r>
              <w:rPr>
                <w:rFonts w:ascii="Times New Roman" w:eastAsia="Times New Roman" w:hAnsi="Times New Roman" w:cs="Times New Roman"/>
                <w:sz w:val="22"/>
                <w:szCs w:val="22"/>
              </w:rPr>
              <w:t>ý do,</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FF0000"/>
              </w:rPr>
              <w:t>mục tiêu</w:t>
            </w:r>
            <w:r>
              <w:rPr>
                <w:rFonts w:ascii="Times New Roman" w:eastAsia="Times New Roman" w:hAnsi="Times New Roman" w:cs="Times New Roman"/>
                <w:color w:val="000000"/>
                <w:sz w:val="22"/>
                <w:szCs w:val="22"/>
              </w:rPr>
              <w:t xml:space="preserve"> của đề tài. Phần giới thiệu còn mơ hồ.</w:t>
            </w:r>
          </w:p>
        </w:tc>
        <w:tc>
          <w:tcPr>
            <w:tcW w:w="1837" w:type="dxa"/>
            <w:tcBorders>
              <w:top w:val="single" w:sz="4" w:space="0" w:color="000000"/>
              <w:left w:val="single" w:sz="4" w:space="0" w:color="000000"/>
            </w:tcBorders>
            <w:shd w:val="clear" w:color="auto" w:fill="FFFFFF"/>
          </w:tcPr>
          <w:p w14:paraId="342F9F00" w14:textId="77777777" w:rsidR="008A1682" w:rsidRDefault="003B7540">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Đề tài có </w:t>
            </w:r>
            <w:r>
              <w:rPr>
                <w:rFonts w:ascii="Times New Roman" w:eastAsia="Times New Roman" w:hAnsi="Times New Roman" w:cs="Times New Roman"/>
                <w:b/>
                <w:color w:val="FF0000"/>
              </w:rPr>
              <w:t>mục tiêu, lý do</w:t>
            </w:r>
            <w:r>
              <w:rPr>
                <w:rFonts w:ascii="Times New Roman" w:eastAsia="Times New Roman" w:hAnsi="Times New Roman" w:cs="Times New Roman"/>
                <w:color w:val="000000"/>
                <w:sz w:val="22"/>
                <w:szCs w:val="22"/>
              </w:rPr>
              <w:t xml:space="preserve"> nhưng chưa được </w:t>
            </w:r>
            <w:r>
              <w:rPr>
                <w:rFonts w:ascii="Times New Roman" w:eastAsia="Times New Roman" w:hAnsi="Times New Roman" w:cs="Times New Roman"/>
                <w:sz w:val="22"/>
                <w:szCs w:val="22"/>
              </w:rPr>
              <w:t>nêu rõ ràng</w:t>
            </w:r>
            <w:r>
              <w:rPr>
                <w:rFonts w:ascii="Times New Roman" w:eastAsia="Times New Roman" w:hAnsi="Times New Roman" w:cs="Times New Roman"/>
                <w:color w:val="000000"/>
                <w:sz w:val="22"/>
                <w:szCs w:val="22"/>
              </w:rPr>
              <w:t xml:space="preserve"> trong phần giới thiệu.</w:t>
            </w:r>
          </w:p>
        </w:tc>
        <w:tc>
          <w:tcPr>
            <w:tcW w:w="1589" w:type="dxa"/>
            <w:tcBorders>
              <w:top w:val="single" w:sz="4" w:space="0" w:color="000000"/>
              <w:left w:val="single" w:sz="4" w:space="0" w:color="000000"/>
            </w:tcBorders>
            <w:shd w:val="clear" w:color="auto" w:fill="FFFFFF"/>
          </w:tcPr>
          <w:p w14:paraId="21F39AF8" w14:textId="77777777" w:rsidR="008A1682" w:rsidRDefault="003B7540">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Đề tài có </w:t>
            </w:r>
            <w:r>
              <w:rPr>
                <w:rFonts w:ascii="Times New Roman" w:eastAsia="Times New Roman" w:hAnsi="Times New Roman" w:cs="Times New Roman"/>
                <w:b/>
                <w:color w:val="FF0000"/>
              </w:rPr>
              <w:t>mục tiêu, lý do</w:t>
            </w:r>
            <w:r>
              <w:rPr>
                <w:rFonts w:ascii="Times New Roman" w:eastAsia="Times New Roman" w:hAnsi="Times New Roman" w:cs="Times New Roman"/>
                <w:color w:val="000000"/>
                <w:sz w:val="22"/>
                <w:szCs w:val="22"/>
              </w:rPr>
              <w:t xml:space="preserve"> và được trình bày kh</w:t>
            </w:r>
            <w:r>
              <w:rPr>
                <w:rFonts w:ascii="Times New Roman" w:eastAsia="Times New Roman" w:hAnsi="Times New Roman" w:cs="Times New Roman"/>
                <w:sz w:val="22"/>
                <w:szCs w:val="22"/>
              </w:rPr>
              <w:t xml:space="preserve">á </w:t>
            </w:r>
            <w:r>
              <w:rPr>
                <w:rFonts w:ascii="Times New Roman" w:eastAsia="Times New Roman" w:hAnsi="Times New Roman" w:cs="Times New Roman"/>
                <w:color w:val="000000"/>
                <w:sz w:val="22"/>
                <w:szCs w:val="22"/>
              </w:rPr>
              <w:t>rõ ràng trong phần giới thiệu.</w:t>
            </w:r>
          </w:p>
        </w:tc>
        <w:tc>
          <w:tcPr>
            <w:tcW w:w="1589" w:type="dxa"/>
            <w:tcBorders>
              <w:top w:val="single" w:sz="4" w:space="0" w:color="000000"/>
              <w:left w:val="single" w:sz="4" w:space="0" w:color="000000"/>
            </w:tcBorders>
            <w:shd w:val="clear" w:color="auto" w:fill="FFFFFF"/>
          </w:tcPr>
          <w:p w14:paraId="198CD903" w14:textId="2F0081D5" w:rsidR="008A1682" w:rsidRDefault="003B7540">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Đề tài có </w:t>
            </w:r>
            <w:r>
              <w:rPr>
                <w:rFonts w:ascii="Times New Roman" w:eastAsia="Times New Roman" w:hAnsi="Times New Roman" w:cs="Times New Roman"/>
                <w:b/>
                <w:color w:val="FF0000"/>
              </w:rPr>
              <w:t xml:space="preserve">mục tiêu, lý do </w:t>
            </w:r>
            <w:r>
              <w:rPr>
                <w:rFonts w:ascii="Times New Roman" w:eastAsia="Times New Roman" w:hAnsi="Times New Roman" w:cs="Times New Roman"/>
                <w:color w:val="000000"/>
                <w:sz w:val="22"/>
                <w:szCs w:val="22"/>
              </w:rPr>
              <w:t>và được trình bày rõ ràng t</w:t>
            </w:r>
            <w:r>
              <w:rPr>
                <w:rFonts w:ascii="Times New Roman" w:eastAsia="Times New Roman" w:hAnsi="Times New Roman" w:cs="Times New Roman"/>
              </w:rPr>
              <w:t>rong p</w:t>
            </w:r>
            <w:r>
              <w:rPr>
                <w:rFonts w:ascii="Times New Roman" w:eastAsia="Times New Roman" w:hAnsi="Times New Roman" w:cs="Times New Roman"/>
                <w:color w:val="000000"/>
                <w:sz w:val="22"/>
                <w:szCs w:val="22"/>
              </w:rPr>
              <w:t xml:space="preserve">hần giới thiệu. </w:t>
            </w:r>
          </w:p>
        </w:tc>
        <w:tc>
          <w:tcPr>
            <w:tcW w:w="1588" w:type="dxa"/>
            <w:tcBorders>
              <w:top w:val="single" w:sz="4" w:space="0" w:color="000000"/>
              <w:left w:val="single" w:sz="4" w:space="0" w:color="000000"/>
            </w:tcBorders>
            <w:shd w:val="clear" w:color="auto" w:fill="FFFFFF"/>
          </w:tcPr>
          <w:p w14:paraId="4B6E156A" w14:textId="41818FDC" w:rsidR="008A1682" w:rsidRDefault="003B7540">
            <w:pPr>
              <w:rPr>
                <w:rFonts w:ascii="Times New Roman" w:eastAsia="Times New Roman" w:hAnsi="Times New Roman" w:cs="Times New Roman"/>
              </w:rPr>
            </w:pPr>
            <w:r>
              <w:rPr>
                <w:rFonts w:ascii="Times New Roman" w:eastAsia="Times New Roman" w:hAnsi="Times New Roman" w:cs="Times New Roman"/>
                <w:color w:val="000000"/>
                <w:sz w:val="22"/>
                <w:szCs w:val="22"/>
              </w:rPr>
              <w:t>Đề tài</w:t>
            </w:r>
            <w:r>
              <w:rPr>
                <w:rFonts w:ascii="Times New Roman" w:eastAsia="Times New Roman" w:hAnsi="Times New Roman" w:cs="Times New Roman"/>
              </w:rPr>
              <w:t xml:space="preserve"> có </w:t>
            </w:r>
            <w:r>
              <w:rPr>
                <w:rFonts w:ascii="Times New Roman" w:eastAsia="Times New Roman" w:hAnsi="Times New Roman" w:cs="Times New Roman"/>
                <w:b/>
                <w:color w:val="FF0000"/>
              </w:rPr>
              <w:t>mục tiêu</w:t>
            </w:r>
            <w:r>
              <w:rPr>
                <w:rFonts w:ascii="Times New Roman" w:eastAsia="Times New Roman" w:hAnsi="Times New Roman" w:cs="Times New Roman"/>
              </w:rPr>
              <w:t xml:space="preserve"> và được trình bày rõ ràng trong phần giới thiệu. Sinh viên sử dụng ngôn ngữ viết học thuật thành thạo, và phù hợp</w:t>
            </w:r>
          </w:p>
        </w:tc>
        <w:tc>
          <w:tcPr>
            <w:tcW w:w="1585" w:type="dxa"/>
          </w:tcPr>
          <w:p w14:paraId="59386EBB" w14:textId="1DE080D7" w:rsidR="008A1682" w:rsidRDefault="00F21489">
            <w:pPr>
              <w:rPr>
                <w:rFonts w:ascii="Times New Roman" w:eastAsia="Times New Roman" w:hAnsi="Times New Roman" w:cs="Times New Roman"/>
              </w:rPr>
            </w:pPr>
            <w:r w:rsidRPr="00F21489">
              <w:rPr>
                <w:rFonts w:ascii="Times New Roman" w:eastAsia="Times New Roman" w:hAnsi="Times New Roman" w:cs="Times New Roman"/>
              </w:rPr>
              <w:t>Đ/10X10%</w:t>
            </w:r>
          </w:p>
        </w:tc>
      </w:tr>
      <w:tr w:rsidR="008A1682" w14:paraId="462EB533" w14:textId="77777777">
        <w:tc>
          <w:tcPr>
            <w:tcW w:w="1866" w:type="dxa"/>
          </w:tcPr>
          <w:p w14:paraId="52378363" w14:textId="5398AFC2" w:rsidR="008A1682" w:rsidRDefault="003B7540">
            <w:pPr>
              <w:rPr>
                <w:rFonts w:ascii="Times New Roman" w:eastAsia="Times New Roman" w:hAnsi="Times New Roman" w:cs="Times New Roman"/>
                <w:b/>
              </w:rPr>
            </w:pPr>
            <w:r w:rsidRPr="00312619">
              <w:rPr>
                <w:rFonts w:ascii="Times New Roman" w:eastAsia="Times New Roman" w:hAnsi="Times New Roman" w:cs="Times New Roman"/>
                <w:b/>
                <w:strike/>
                <w:color w:val="FF0000"/>
              </w:rPr>
              <w:t>Mục đích,</w:t>
            </w:r>
            <w:r w:rsidRPr="00312619">
              <w:rPr>
                <w:rFonts w:ascii="Times New Roman" w:eastAsia="Times New Roman" w:hAnsi="Times New Roman" w:cs="Times New Roman"/>
                <w:b/>
                <w:color w:val="FF0000"/>
              </w:rPr>
              <w:t xml:space="preserve"> </w:t>
            </w:r>
            <w:r w:rsidR="00312619">
              <w:rPr>
                <w:rFonts w:ascii="Times New Roman" w:eastAsia="Times New Roman" w:hAnsi="Times New Roman" w:cs="Times New Roman"/>
                <w:b/>
              </w:rPr>
              <w:t>Đ</w:t>
            </w:r>
            <w:r>
              <w:rPr>
                <w:rFonts w:ascii="Times New Roman" w:eastAsia="Times New Roman" w:hAnsi="Times New Roman" w:cs="Times New Roman"/>
                <w:b/>
              </w:rPr>
              <w:t>ối tượng, phạm vi, phương pháp nghiên cứu</w:t>
            </w:r>
          </w:p>
        </w:tc>
        <w:tc>
          <w:tcPr>
            <w:tcW w:w="1039" w:type="dxa"/>
          </w:tcPr>
          <w:p w14:paraId="36B84562"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w:t>
            </w:r>
          </w:p>
        </w:tc>
        <w:tc>
          <w:tcPr>
            <w:tcW w:w="1857" w:type="dxa"/>
            <w:tcBorders>
              <w:top w:val="single" w:sz="4" w:space="0" w:color="000000"/>
              <w:left w:val="single" w:sz="4" w:space="0" w:color="000000"/>
            </w:tcBorders>
            <w:shd w:val="clear" w:color="auto" w:fill="FFFFFF"/>
          </w:tcPr>
          <w:p w14:paraId="564A80F7" w14:textId="2C8E0D24" w:rsidR="008A1682" w:rsidRDefault="00312619">
            <w:pPr>
              <w:rPr>
                <w:rFonts w:ascii="Times New Roman" w:eastAsia="Times New Roman" w:hAnsi="Times New Roman" w:cs="Times New Roman"/>
              </w:rPr>
            </w:pPr>
            <w:r w:rsidRPr="00312619">
              <w:rPr>
                <w:rFonts w:ascii="Times New Roman" w:eastAsia="Times New Roman" w:hAnsi="Times New Roman" w:cs="Times New Roman"/>
                <w:color w:val="000000"/>
                <w:sz w:val="22"/>
                <w:szCs w:val="22"/>
              </w:rPr>
              <w:t xml:space="preserve">Đối </w:t>
            </w:r>
            <w:r w:rsidR="003B7540">
              <w:rPr>
                <w:rFonts w:ascii="Times New Roman" w:eastAsia="Times New Roman" w:hAnsi="Times New Roman" w:cs="Times New Roman"/>
                <w:color w:val="000000"/>
                <w:sz w:val="22"/>
                <w:szCs w:val="22"/>
              </w:rPr>
              <w:t>tượng, phạm vi, phương pháp nghiên cứu chưa phù hợp</w:t>
            </w:r>
          </w:p>
        </w:tc>
        <w:tc>
          <w:tcPr>
            <w:tcW w:w="1837" w:type="dxa"/>
            <w:tcBorders>
              <w:top w:val="single" w:sz="4" w:space="0" w:color="000000"/>
              <w:left w:val="single" w:sz="4" w:space="0" w:color="000000"/>
            </w:tcBorders>
            <w:shd w:val="clear" w:color="auto" w:fill="FFFFFF"/>
          </w:tcPr>
          <w:p w14:paraId="03425EB3" w14:textId="4E79533A" w:rsidR="008A1682" w:rsidRDefault="00312619">
            <w:pPr>
              <w:rPr>
                <w:rFonts w:ascii="Times New Roman" w:eastAsia="Times New Roman" w:hAnsi="Times New Roman" w:cs="Times New Roman"/>
              </w:rPr>
            </w:pPr>
            <w:r>
              <w:rPr>
                <w:rFonts w:ascii="Times New Roman" w:eastAsia="Times New Roman" w:hAnsi="Times New Roman" w:cs="Times New Roman"/>
                <w:color w:val="000000"/>
                <w:sz w:val="22"/>
                <w:szCs w:val="22"/>
              </w:rPr>
              <w:t>Đ</w:t>
            </w:r>
            <w:r w:rsidR="003B7540">
              <w:rPr>
                <w:rFonts w:ascii="Times New Roman" w:eastAsia="Times New Roman" w:hAnsi="Times New Roman" w:cs="Times New Roman"/>
                <w:color w:val="000000"/>
                <w:sz w:val="22"/>
                <w:szCs w:val="22"/>
              </w:rPr>
              <w:t>ối tượng, phạm vi, phương pháp nghiên cứu phù hợp nhưng chưa được trình bày một cách khoa học, rõ ràng</w:t>
            </w:r>
          </w:p>
        </w:tc>
        <w:tc>
          <w:tcPr>
            <w:tcW w:w="1589" w:type="dxa"/>
            <w:tcBorders>
              <w:top w:val="single" w:sz="4" w:space="0" w:color="000000"/>
              <w:left w:val="single" w:sz="4" w:space="0" w:color="000000"/>
            </w:tcBorders>
            <w:shd w:val="clear" w:color="auto" w:fill="FFFFFF"/>
          </w:tcPr>
          <w:p w14:paraId="243799C6" w14:textId="54570473" w:rsidR="008A1682" w:rsidRDefault="00312619">
            <w:pPr>
              <w:rPr>
                <w:rFonts w:ascii="Times New Roman" w:eastAsia="Times New Roman" w:hAnsi="Times New Roman" w:cs="Times New Roman"/>
              </w:rPr>
            </w:pPr>
            <w:r>
              <w:rPr>
                <w:rFonts w:ascii="Times New Roman" w:eastAsia="Times New Roman" w:hAnsi="Times New Roman" w:cs="Times New Roman"/>
                <w:color w:val="000000"/>
                <w:sz w:val="22"/>
                <w:szCs w:val="22"/>
              </w:rPr>
              <w:t>Đ</w:t>
            </w:r>
            <w:r w:rsidR="003B7540">
              <w:rPr>
                <w:rFonts w:ascii="Times New Roman" w:eastAsia="Times New Roman" w:hAnsi="Times New Roman" w:cs="Times New Roman"/>
                <w:color w:val="000000"/>
                <w:sz w:val="22"/>
                <w:szCs w:val="22"/>
              </w:rPr>
              <w:t>ối tượng, phạm vi, phương pháp nghiên cứu phù hợp vơi đề tài</w:t>
            </w:r>
          </w:p>
        </w:tc>
        <w:tc>
          <w:tcPr>
            <w:tcW w:w="1589" w:type="dxa"/>
            <w:tcBorders>
              <w:top w:val="single" w:sz="4" w:space="0" w:color="000000"/>
              <w:left w:val="single" w:sz="4" w:space="0" w:color="000000"/>
            </w:tcBorders>
            <w:shd w:val="clear" w:color="auto" w:fill="FFFFFF"/>
          </w:tcPr>
          <w:p w14:paraId="041302DF" w14:textId="1F9BFDC1" w:rsidR="008A1682" w:rsidRDefault="00312619">
            <w:pPr>
              <w:rPr>
                <w:rFonts w:ascii="Times New Roman" w:eastAsia="Times New Roman" w:hAnsi="Times New Roman" w:cs="Times New Roman"/>
              </w:rPr>
            </w:pPr>
            <w:r>
              <w:rPr>
                <w:rFonts w:ascii="Times New Roman" w:eastAsia="Times New Roman" w:hAnsi="Times New Roman" w:cs="Times New Roman"/>
                <w:color w:val="000000"/>
                <w:sz w:val="22"/>
                <w:szCs w:val="22"/>
              </w:rPr>
              <w:t>Đ</w:t>
            </w:r>
            <w:r w:rsidR="003B7540">
              <w:rPr>
                <w:rFonts w:ascii="Times New Roman" w:eastAsia="Times New Roman" w:hAnsi="Times New Roman" w:cs="Times New Roman"/>
                <w:color w:val="000000"/>
                <w:sz w:val="22"/>
                <w:szCs w:val="22"/>
              </w:rPr>
              <w:t>ối tượng, phạm vi, phương pháp nghiên cứu phù hợp, được trình bày rõ ràng</w:t>
            </w:r>
          </w:p>
        </w:tc>
        <w:tc>
          <w:tcPr>
            <w:tcW w:w="1588" w:type="dxa"/>
          </w:tcPr>
          <w:p w14:paraId="6861E97E" w14:textId="1576B473" w:rsidR="008A1682" w:rsidRDefault="00312619">
            <w:pPr>
              <w:rPr>
                <w:rFonts w:ascii="Times New Roman" w:eastAsia="Times New Roman" w:hAnsi="Times New Roman" w:cs="Times New Roman"/>
              </w:rPr>
            </w:pPr>
            <w:r>
              <w:rPr>
                <w:rFonts w:ascii="Times New Roman" w:eastAsia="Times New Roman" w:hAnsi="Times New Roman" w:cs="Times New Roman"/>
              </w:rPr>
              <w:t>Đ</w:t>
            </w:r>
            <w:r w:rsidR="003B7540">
              <w:rPr>
                <w:rFonts w:ascii="Times New Roman" w:eastAsia="Times New Roman" w:hAnsi="Times New Roman" w:cs="Times New Roman"/>
              </w:rPr>
              <w:t>ối tượng, phạm vi, phương pháp nghiên cứu phù hợp, được trình bày một cách khoa học, rõ ràng</w:t>
            </w:r>
          </w:p>
        </w:tc>
        <w:tc>
          <w:tcPr>
            <w:tcW w:w="1585" w:type="dxa"/>
          </w:tcPr>
          <w:p w14:paraId="0F4787BA"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Đ X10% =</w:t>
            </w:r>
          </w:p>
        </w:tc>
      </w:tr>
      <w:tr w:rsidR="008A1682" w14:paraId="287A9110" w14:textId="77777777">
        <w:tc>
          <w:tcPr>
            <w:tcW w:w="1866" w:type="dxa"/>
          </w:tcPr>
          <w:p w14:paraId="08EA3C13"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Tổng quan lý thuyết</w:t>
            </w:r>
          </w:p>
          <w:p w14:paraId="1D0F5083"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Literature Review</w:t>
            </w:r>
          </w:p>
        </w:tc>
        <w:tc>
          <w:tcPr>
            <w:tcW w:w="1039" w:type="dxa"/>
          </w:tcPr>
          <w:p w14:paraId="6F90807D"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w:t>
            </w:r>
          </w:p>
        </w:tc>
        <w:tc>
          <w:tcPr>
            <w:tcW w:w="1857" w:type="dxa"/>
          </w:tcPr>
          <w:p w14:paraId="159E1F84"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Có rất ít tài liệu tham khảo. Không có trích dẫn các lý thuyết (khái niệm) được nêu ra trong đề tài. Nguồn trích dẫn không có trong mục Tài liệu tham khảo.  </w:t>
            </w:r>
          </w:p>
        </w:tc>
        <w:tc>
          <w:tcPr>
            <w:tcW w:w="1837" w:type="dxa"/>
          </w:tcPr>
          <w:p w14:paraId="6E2BD834"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Tài liệu tham khảo không phong phú. Không có trích dẫn các lý thuyết (khái niệm) được nêu ra trong đề tài. Nguồn trích dẫn không có trong mục Tài liệu tham khảo.  </w:t>
            </w:r>
          </w:p>
        </w:tc>
        <w:tc>
          <w:tcPr>
            <w:tcW w:w="1589" w:type="dxa"/>
          </w:tcPr>
          <w:p w14:paraId="23122726"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Tài liệu tham khảo khá phong phú. Có một số lý thuyết (khái niệm) chưa được trích dẫn.</w:t>
            </w:r>
            <w:r>
              <w:t xml:space="preserve"> </w:t>
            </w:r>
            <w:r>
              <w:rPr>
                <w:rFonts w:ascii="Times New Roman" w:eastAsia="Times New Roman" w:hAnsi="Times New Roman" w:cs="Times New Roman"/>
              </w:rPr>
              <w:t xml:space="preserve">Nguồn trích dẫn được liệt kê trong mục Tài liệu tham </w:t>
            </w:r>
            <w:r>
              <w:rPr>
                <w:rFonts w:ascii="Times New Roman" w:eastAsia="Times New Roman" w:hAnsi="Times New Roman" w:cs="Times New Roman"/>
              </w:rPr>
              <w:lastRenderedPageBreak/>
              <w:t xml:space="preserve">khảo.   </w:t>
            </w:r>
          </w:p>
        </w:tc>
        <w:tc>
          <w:tcPr>
            <w:tcW w:w="1589" w:type="dxa"/>
          </w:tcPr>
          <w:p w14:paraId="0A7491C8"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 xml:space="preserve">Tài liệu tham khảo rất phong phú. Có trích dẫn đầy đủ các lý thuyết (khái niệm) được nêu ra trong đề tài. Nguồn trích dẫn được liệt kê đầy đủ trong </w:t>
            </w:r>
            <w:r>
              <w:rPr>
                <w:rFonts w:ascii="Times New Roman" w:eastAsia="Times New Roman" w:hAnsi="Times New Roman" w:cs="Times New Roman"/>
              </w:rPr>
              <w:lastRenderedPageBreak/>
              <w:t xml:space="preserve">mục Tài liệu tham khảo.   </w:t>
            </w:r>
          </w:p>
        </w:tc>
        <w:tc>
          <w:tcPr>
            <w:tcW w:w="1588" w:type="dxa"/>
          </w:tcPr>
          <w:p w14:paraId="3509693E"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 xml:space="preserve">Tài liệu tham khảo rất phong phú. Các lý thuyết và nghiên cứu có liên quan được trình bày một cách hợp lý và rõ ràng làm cơ sở để triển khai các phần </w:t>
            </w:r>
            <w:r>
              <w:rPr>
                <w:rFonts w:ascii="Times New Roman" w:eastAsia="Times New Roman" w:hAnsi="Times New Roman" w:cs="Times New Roman"/>
              </w:rPr>
              <w:lastRenderedPageBreak/>
              <w:t>khác trong nghiên cứu. Nguồn trích dẫn</w:t>
            </w:r>
            <w:r>
              <w:t xml:space="preserve"> </w:t>
            </w:r>
            <w:r>
              <w:rPr>
                <w:rFonts w:ascii="Times New Roman" w:eastAsia="Times New Roman" w:hAnsi="Times New Roman" w:cs="Times New Roman"/>
              </w:rPr>
              <w:t xml:space="preserve">được liệt kê đầy đủ trong mục Tài liệu tham khảo.   </w:t>
            </w:r>
          </w:p>
        </w:tc>
        <w:tc>
          <w:tcPr>
            <w:tcW w:w="1585" w:type="dxa"/>
          </w:tcPr>
          <w:p w14:paraId="45174338"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Đ X10% =</w:t>
            </w:r>
          </w:p>
        </w:tc>
      </w:tr>
      <w:tr w:rsidR="008A1682" w14:paraId="609692D1" w14:textId="77777777">
        <w:tc>
          <w:tcPr>
            <w:tcW w:w="1866" w:type="dxa"/>
          </w:tcPr>
          <w:p w14:paraId="011BE4DD"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 xml:space="preserve">Trình bày kết quả nghiên cứu và phân tích    </w:t>
            </w:r>
          </w:p>
        </w:tc>
        <w:tc>
          <w:tcPr>
            <w:tcW w:w="1039" w:type="dxa"/>
          </w:tcPr>
          <w:p w14:paraId="2627A1CB"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20</w:t>
            </w:r>
          </w:p>
        </w:tc>
        <w:tc>
          <w:tcPr>
            <w:tcW w:w="1857" w:type="dxa"/>
          </w:tcPr>
          <w:p w14:paraId="5976A25E"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Không sử dụng kỹ thuật và công cụ để phân tích dữ liệu.</w:t>
            </w:r>
          </w:p>
          <w:p w14:paraId="373FC947"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Các phân tích còn lan man, chưa chi tiết. Tất cả các phân tích nhận định không có cơ sở khoa học. Nhiều ý phân tích thiếu mạch lạc, mâu thuẫn nhau.</w:t>
            </w:r>
          </w:p>
        </w:tc>
        <w:tc>
          <w:tcPr>
            <w:tcW w:w="1837" w:type="dxa"/>
          </w:tcPr>
          <w:p w14:paraId="251971C6"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Sử dụng dữ liệu không đầy đủ và sử dụng sai kỹ thuật và công cụ.</w:t>
            </w:r>
          </w:p>
          <w:p w14:paraId="5C2E8F9F"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Các phân tích còn lan man, chưa chi tiết. Có nhiều phân tích nhận định không có cơ sở khoa học.</w:t>
            </w:r>
          </w:p>
        </w:tc>
        <w:tc>
          <w:tcPr>
            <w:tcW w:w="1589" w:type="dxa"/>
          </w:tcPr>
          <w:p w14:paraId="0148A6AD"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Sử dụng đầy đủ dữ liệu thu thập, có sử dụng kỹ thuật phân tích và các công cụ thống kê.</w:t>
            </w:r>
          </w:p>
          <w:p w14:paraId="5B2EDB24"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Phần phân tích có cơ sở khoa học nhưng còn sơ sài và chưa tập trung giải quyết toàn bộ các vấn đề nghiên cứu. Một số phân tích, nhận định thiếu cơ sở khoa học.</w:t>
            </w:r>
          </w:p>
        </w:tc>
        <w:tc>
          <w:tcPr>
            <w:tcW w:w="1589" w:type="dxa"/>
          </w:tcPr>
          <w:p w14:paraId="2F99D8EF"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Sử dụng tốt dữ liệu và sử dụng các công cụ và kỹ thuật thống kê một cách phù hợp Phần Thảo luận kết quả nghiên cứu tốt và có cơ sở khoa học.</w:t>
            </w:r>
          </w:p>
        </w:tc>
        <w:tc>
          <w:tcPr>
            <w:tcW w:w="1588" w:type="dxa"/>
          </w:tcPr>
          <w:p w14:paraId="3C241A7F"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Sử dụng toàn bộ dữ liệu thu thập. Sử dụng các kỹ thuật và các công cụ phân tích. Phần thảo luận kết quả nghiên cứu logic và kỹ lưỡng</w:t>
            </w:r>
          </w:p>
          <w:p w14:paraId="50195387"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Giải quyết tốt tất cả các mục tiêu nghiên cứu và đưa ra phát hiện quan trọng.</w:t>
            </w:r>
          </w:p>
        </w:tc>
        <w:tc>
          <w:tcPr>
            <w:tcW w:w="1585" w:type="dxa"/>
          </w:tcPr>
          <w:p w14:paraId="76A63044"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Đ X20% =</w:t>
            </w:r>
          </w:p>
        </w:tc>
      </w:tr>
      <w:tr w:rsidR="008A1682" w14:paraId="5EB569A1" w14:textId="77777777">
        <w:tc>
          <w:tcPr>
            <w:tcW w:w="1866" w:type="dxa"/>
          </w:tcPr>
          <w:p w14:paraId="0B8B4E58"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Kết luận và khuyến nghị</w:t>
            </w:r>
          </w:p>
        </w:tc>
        <w:tc>
          <w:tcPr>
            <w:tcW w:w="1039" w:type="dxa"/>
          </w:tcPr>
          <w:p w14:paraId="7A494774"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w:t>
            </w:r>
          </w:p>
        </w:tc>
        <w:tc>
          <w:tcPr>
            <w:tcW w:w="1857" w:type="dxa"/>
          </w:tcPr>
          <w:p w14:paraId="684723E6"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Các khuyến nghị và kết luận không rõ ràng, không có khả năng áp dụng </w:t>
            </w:r>
            <w:r>
              <w:rPr>
                <w:rFonts w:ascii="Times New Roman" w:eastAsia="Times New Roman" w:hAnsi="Times New Roman" w:cs="Times New Roman"/>
              </w:rPr>
              <w:lastRenderedPageBreak/>
              <w:t>vào thực tế.</w:t>
            </w:r>
          </w:p>
          <w:p w14:paraId="0C392B04" w14:textId="77777777" w:rsidR="008A1682" w:rsidRDefault="008A1682">
            <w:pPr>
              <w:rPr>
                <w:rFonts w:ascii="Times New Roman" w:eastAsia="Times New Roman" w:hAnsi="Times New Roman" w:cs="Times New Roman"/>
              </w:rPr>
            </w:pPr>
          </w:p>
        </w:tc>
        <w:tc>
          <w:tcPr>
            <w:tcW w:w="1837" w:type="dxa"/>
          </w:tcPr>
          <w:p w14:paraId="0833E09E"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 xml:space="preserve">Các khuyến nghị và kết luận tương đối rõ ràng nhưng không có khả </w:t>
            </w:r>
            <w:r>
              <w:rPr>
                <w:rFonts w:ascii="Times New Roman" w:eastAsia="Times New Roman" w:hAnsi="Times New Roman" w:cs="Times New Roman"/>
              </w:rPr>
              <w:lastRenderedPageBreak/>
              <w:t>năng áp dụng vào thực tế.</w:t>
            </w:r>
          </w:p>
          <w:p w14:paraId="493CCEA9"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 </w:t>
            </w:r>
          </w:p>
        </w:tc>
        <w:tc>
          <w:tcPr>
            <w:tcW w:w="1589" w:type="dxa"/>
          </w:tcPr>
          <w:p w14:paraId="3CD10B40"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 xml:space="preserve">Các khuyến nghị và kết luận đạt yêu cầu, có khả năng áp dụng </w:t>
            </w:r>
            <w:r>
              <w:rPr>
                <w:rFonts w:ascii="Times New Roman" w:eastAsia="Times New Roman" w:hAnsi="Times New Roman" w:cs="Times New Roman"/>
              </w:rPr>
              <w:lastRenderedPageBreak/>
              <w:t>vào thực tế.</w:t>
            </w:r>
          </w:p>
          <w:p w14:paraId="3AA978A2" w14:textId="77777777" w:rsidR="008A1682" w:rsidRDefault="008A1682">
            <w:pPr>
              <w:rPr>
                <w:rFonts w:ascii="Times New Roman" w:eastAsia="Times New Roman" w:hAnsi="Times New Roman" w:cs="Times New Roman"/>
              </w:rPr>
            </w:pPr>
          </w:p>
        </w:tc>
        <w:tc>
          <w:tcPr>
            <w:tcW w:w="1589" w:type="dxa"/>
          </w:tcPr>
          <w:p w14:paraId="1285A54A"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 xml:space="preserve">Các khuyến nghị và kết luận tốt, có khả năng áp dụng vào thực </w:t>
            </w:r>
            <w:r>
              <w:rPr>
                <w:rFonts w:ascii="Times New Roman" w:eastAsia="Times New Roman" w:hAnsi="Times New Roman" w:cs="Times New Roman"/>
              </w:rPr>
              <w:lastRenderedPageBreak/>
              <w:t>tế.</w:t>
            </w:r>
          </w:p>
          <w:p w14:paraId="2C22B178"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Có nêu được hạn chế của đề tài và đề xuất một hướng nghiên cứu tiếp theo.</w:t>
            </w:r>
          </w:p>
        </w:tc>
        <w:tc>
          <w:tcPr>
            <w:tcW w:w="1588" w:type="dxa"/>
          </w:tcPr>
          <w:p w14:paraId="49FF1B2A"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 xml:space="preserve">Các khuyến nghị và kết luận rất tốt và có khả năng ứng dụng vào </w:t>
            </w:r>
            <w:r>
              <w:rPr>
                <w:rFonts w:ascii="Times New Roman" w:eastAsia="Times New Roman" w:hAnsi="Times New Roman" w:cs="Times New Roman"/>
              </w:rPr>
              <w:lastRenderedPageBreak/>
              <w:t>thực tế. Có nêu được hạn chế của đề tài và đề xuất một hướng nghiên cứu tiếp theo.</w:t>
            </w:r>
          </w:p>
        </w:tc>
        <w:tc>
          <w:tcPr>
            <w:tcW w:w="1585" w:type="dxa"/>
          </w:tcPr>
          <w:p w14:paraId="5AC1FA8A"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Đ X10% =</w:t>
            </w:r>
          </w:p>
        </w:tc>
      </w:tr>
      <w:tr w:rsidR="008A1682" w14:paraId="4995FAFC" w14:textId="77777777">
        <w:tc>
          <w:tcPr>
            <w:tcW w:w="1866" w:type="dxa"/>
          </w:tcPr>
          <w:p w14:paraId="70A23C19"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Hình thức trình bày</w:t>
            </w:r>
          </w:p>
          <w:p w14:paraId="1AE87987"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 xml:space="preserve"> </w:t>
            </w:r>
          </w:p>
        </w:tc>
        <w:tc>
          <w:tcPr>
            <w:tcW w:w="1039" w:type="dxa"/>
          </w:tcPr>
          <w:p w14:paraId="638AFFFD"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w:t>
            </w:r>
          </w:p>
        </w:tc>
        <w:tc>
          <w:tcPr>
            <w:tcW w:w="1857" w:type="dxa"/>
          </w:tcPr>
          <w:p w14:paraId="668B85D8"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Hình thức trình bày không đúng quy định của Trường và Khoa Có rất nhiều sơ đồ bảng biểu chưa được đặt tên, đánh số và ghi nguồn.</w:t>
            </w:r>
          </w:p>
        </w:tc>
        <w:tc>
          <w:tcPr>
            <w:tcW w:w="1837" w:type="dxa"/>
          </w:tcPr>
          <w:p w14:paraId="119A8FC1"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Hình thức trình bày đúng quy định của Trường và Khoa nhưng còn các lỗi về đánh số thứ tự. Có nhiều bảng biểu chưa được đặt tên, đánh số và ghi nguồn.</w:t>
            </w:r>
          </w:p>
        </w:tc>
        <w:tc>
          <w:tcPr>
            <w:tcW w:w="1589" w:type="dxa"/>
          </w:tcPr>
          <w:p w14:paraId="7189A23F"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Hình thức trình bày đúng quy định của Trường và Khoa. Có một số bảng biểu chưa được đặt tên, đánh số và ghi nguồn đầy đủ.</w:t>
            </w:r>
          </w:p>
        </w:tc>
        <w:tc>
          <w:tcPr>
            <w:tcW w:w="1589" w:type="dxa"/>
          </w:tcPr>
          <w:p w14:paraId="4822417F"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Hình thức trình bày đúng quy định của Trường và Khoa. Các bảng biểu được đặt tên, đánh số đầy đủ, được ghi nguồn đầy đủ </w:t>
            </w:r>
          </w:p>
        </w:tc>
        <w:tc>
          <w:tcPr>
            <w:tcW w:w="1588" w:type="dxa"/>
          </w:tcPr>
          <w:p w14:paraId="653793A7"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Hình thức trình bày đúng quy định của Trường và Khoa. Các bảng biểu được đặt tên, đánh số đầy đủ, được ghi nguồn đầy đủ và được trình bày đẹp mắt.</w:t>
            </w:r>
          </w:p>
        </w:tc>
        <w:tc>
          <w:tcPr>
            <w:tcW w:w="1585" w:type="dxa"/>
          </w:tcPr>
          <w:p w14:paraId="20286ACD"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Đ X10% =</w:t>
            </w:r>
          </w:p>
        </w:tc>
      </w:tr>
      <w:tr w:rsidR="008A1682" w14:paraId="4BB1C70D" w14:textId="77777777">
        <w:tc>
          <w:tcPr>
            <w:tcW w:w="1866" w:type="dxa"/>
          </w:tcPr>
          <w:p w14:paraId="19CA7E73"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Văn phong và từ ngữ</w:t>
            </w:r>
          </w:p>
        </w:tc>
        <w:tc>
          <w:tcPr>
            <w:tcW w:w="1039" w:type="dxa"/>
          </w:tcPr>
          <w:p w14:paraId="0861C0A5"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20</w:t>
            </w:r>
          </w:p>
        </w:tc>
        <w:tc>
          <w:tcPr>
            <w:tcW w:w="1857" w:type="dxa"/>
            <w:shd w:val="clear" w:color="auto" w:fill="auto"/>
          </w:tcPr>
          <w:p w14:paraId="29283CA1"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Triển khai các ý thiếu rõ ràng, mâu thuẫn nhau và lộn xộn. Rất nhiều lỗi trong sử dụng từ ngữ (chưa phù hợp với ngữ cảnh). Câu văn thiếu mạch lạc, rất nhiều lỗi chính tả và ngữ pháp.</w:t>
            </w:r>
          </w:p>
        </w:tc>
        <w:tc>
          <w:tcPr>
            <w:tcW w:w="1837" w:type="dxa"/>
            <w:shd w:val="clear" w:color="auto" w:fill="auto"/>
          </w:tcPr>
          <w:p w14:paraId="07AAB94B"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Triển khai các ý thiếu rõ ràng và lộn xộn. Nhiều lỗi trong sử dụng từ ngữ (chưa phù hợp với ngữ cảnh). Câu văn thiếu mạch lạc, nhiều lỗi ngữ pháp.</w:t>
            </w:r>
          </w:p>
        </w:tc>
        <w:tc>
          <w:tcPr>
            <w:tcW w:w="1589" w:type="dxa"/>
            <w:shd w:val="clear" w:color="auto" w:fill="auto"/>
          </w:tcPr>
          <w:p w14:paraId="3B932CB1"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Triển khai các ý thiếu rõ ràng. Có một số lỗi trong sử dụng từ ngữ (chưa phù hợp với ngữ cảnh). Câu văn thiếu mạch lạc.</w:t>
            </w:r>
          </w:p>
        </w:tc>
        <w:tc>
          <w:tcPr>
            <w:tcW w:w="1589" w:type="dxa"/>
            <w:shd w:val="clear" w:color="auto" w:fill="auto"/>
          </w:tcPr>
          <w:p w14:paraId="18264FDB"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Sử dụng văn phong khoa học (academic) Triển khai các ý rõ ràng. Sử dụng các từ ngữ phù hợp với ngữ cảnh. Câu văn mạch lạc, </w:t>
            </w:r>
          </w:p>
        </w:tc>
        <w:tc>
          <w:tcPr>
            <w:tcW w:w="1588" w:type="dxa"/>
          </w:tcPr>
          <w:p w14:paraId="10D237F6"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Sử dụng văn phong khoa học (academic) Triển khai các ý rõ ràng, liền mạch. Sử dụng các từ ngữ phù hợp với ngữ cảnh. Câu văn mạch lạc, súc tích và làm rõ </w:t>
            </w:r>
            <w:r>
              <w:rPr>
                <w:rFonts w:ascii="Times New Roman" w:eastAsia="Times New Roman" w:hAnsi="Times New Roman" w:cs="Times New Roman"/>
              </w:rPr>
              <w:lastRenderedPageBreak/>
              <w:t xml:space="preserve">được ý tưởng muốn trình bày. </w:t>
            </w:r>
          </w:p>
        </w:tc>
        <w:tc>
          <w:tcPr>
            <w:tcW w:w="1585" w:type="dxa"/>
          </w:tcPr>
          <w:p w14:paraId="6BB9A311"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lastRenderedPageBreak/>
              <w:t>Đ X20% =</w:t>
            </w:r>
          </w:p>
        </w:tc>
      </w:tr>
      <w:tr w:rsidR="008A1682" w14:paraId="2176B401" w14:textId="77777777">
        <w:tc>
          <w:tcPr>
            <w:tcW w:w="1866" w:type="dxa"/>
          </w:tcPr>
          <w:p w14:paraId="7E2E0B92"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Total</w:t>
            </w:r>
          </w:p>
        </w:tc>
        <w:tc>
          <w:tcPr>
            <w:tcW w:w="1039" w:type="dxa"/>
          </w:tcPr>
          <w:p w14:paraId="477ED5AD" w14:textId="77777777" w:rsidR="008A1682" w:rsidRDefault="003B7540">
            <w:pPr>
              <w:jc w:val="center"/>
              <w:rPr>
                <w:rFonts w:ascii="Times New Roman" w:eastAsia="Times New Roman" w:hAnsi="Times New Roman" w:cs="Times New Roman"/>
              </w:rPr>
            </w:pPr>
            <w:r>
              <w:rPr>
                <w:rFonts w:ascii="Times New Roman" w:eastAsia="Times New Roman" w:hAnsi="Times New Roman" w:cs="Times New Roman"/>
              </w:rPr>
              <w:t>100</w:t>
            </w:r>
          </w:p>
        </w:tc>
        <w:tc>
          <w:tcPr>
            <w:tcW w:w="8460" w:type="dxa"/>
            <w:gridSpan w:val="5"/>
          </w:tcPr>
          <w:p w14:paraId="67D82E94" w14:textId="77777777" w:rsidR="008A1682" w:rsidRDefault="008A1682">
            <w:pPr>
              <w:rPr>
                <w:rFonts w:ascii="Times New Roman" w:eastAsia="Times New Roman" w:hAnsi="Times New Roman" w:cs="Times New Roman"/>
              </w:rPr>
            </w:pPr>
          </w:p>
        </w:tc>
        <w:tc>
          <w:tcPr>
            <w:tcW w:w="1585" w:type="dxa"/>
          </w:tcPr>
          <w:p w14:paraId="6B7FD0B6" w14:textId="77777777" w:rsidR="008A1682" w:rsidRDefault="008A1682">
            <w:pPr>
              <w:rPr>
                <w:rFonts w:ascii="Times New Roman" w:eastAsia="Times New Roman" w:hAnsi="Times New Roman" w:cs="Times New Roman"/>
              </w:rPr>
            </w:pPr>
          </w:p>
        </w:tc>
      </w:tr>
      <w:tr w:rsidR="008A1682" w14:paraId="5A446839" w14:textId="77777777">
        <w:tc>
          <w:tcPr>
            <w:tcW w:w="1866" w:type="dxa"/>
          </w:tcPr>
          <w:p w14:paraId="61E454C4" w14:textId="77777777" w:rsidR="008A1682" w:rsidRDefault="003B7540">
            <w:pPr>
              <w:rPr>
                <w:rFonts w:ascii="Times New Roman" w:eastAsia="Times New Roman" w:hAnsi="Times New Roman" w:cs="Times New Roman"/>
                <w:b/>
              </w:rPr>
            </w:pPr>
            <w:r>
              <w:rPr>
                <w:rFonts w:ascii="Times New Roman" w:eastAsia="Times New Roman" w:hAnsi="Times New Roman" w:cs="Times New Roman"/>
                <w:b/>
              </w:rPr>
              <w:t>Điểm (bằng chữ)</w:t>
            </w:r>
          </w:p>
        </w:tc>
        <w:tc>
          <w:tcPr>
            <w:tcW w:w="11084" w:type="dxa"/>
            <w:gridSpan w:val="7"/>
          </w:tcPr>
          <w:p w14:paraId="0F94CB35" w14:textId="77777777" w:rsidR="008A1682" w:rsidRDefault="008A1682">
            <w:pPr>
              <w:rPr>
                <w:rFonts w:ascii="Times New Roman" w:eastAsia="Times New Roman" w:hAnsi="Times New Roman" w:cs="Times New Roman"/>
              </w:rPr>
            </w:pPr>
          </w:p>
        </w:tc>
      </w:tr>
    </w:tbl>
    <w:p w14:paraId="0D5F46D9" w14:textId="77777777" w:rsidR="008A1682" w:rsidRDefault="008A1682">
      <w:pPr>
        <w:rPr>
          <w:rFonts w:ascii="Times New Roman" w:eastAsia="Times New Roman" w:hAnsi="Times New Roman" w:cs="Times New Roman"/>
        </w:rPr>
      </w:pPr>
    </w:p>
    <w:p w14:paraId="1B2DBB24"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Ngày……….Tháng……….Năm</w:t>
      </w:r>
    </w:p>
    <w:p w14:paraId="4471126B"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               Giảng viên chấm</w:t>
      </w:r>
    </w:p>
    <w:p w14:paraId="40DC7181" w14:textId="77777777" w:rsidR="008A1682" w:rsidRDefault="003B7540">
      <w:pPr>
        <w:rPr>
          <w:rFonts w:ascii="Times New Roman" w:eastAsia="Times New Roman" w:hAnsi="Times New Roman" w:cs="Times New Roman"/>
        </w:rPr>
      </w:pPr>
      <w:r>
        <w:rPr>
          <w:rFonts w:ascii="Times New Roman" w:eastAsia="Times New Roman" w:hAnsi="Times New Roman" w:cs="Times New Roman"/>
        </w:rPr>
        <w:t xml:space="preserve">        (Ký tên và ghi rõ họ tên) </w:t>
      </w:r>
    </w:p>
    <w:sectPr w:rsidR="008A1682">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82"/>
    <w:rsid w:val="00312619"/>
    <w:rsid w:val="003B7540"/>
    <w:rsid w:val="008A1682"/>
    <w:rsid w:val="00A10548"/>
    <w:rsid w:val="00F2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BEC6"/>
  <w15:docId w15:val="{0E9425F9-892C-4C18-98B8-DAF9E87E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uiPriority w:val="9"/>
    <w:qFormat/>
    <w:pPr>
      <w:keepNext/>
      <w:keepLines/>
      <w:spacing w:before="480" w:after="120"/>
      <w:outlineLvl w:val="0"/>
    </w:pPr>
    <w:rPr>
      <w:b/>
      <w:sz w:val="48"/>
      <w:szCs w:val="48"/>
    </w:rPr>
  </w:style>
  <w:style w:type="paragraph" w:styleId="u2">
    <w:name w:val="heading 2"/>
    <w:basedOn w:val="Binhthng"/>
    <w:next w:val="Binhthng"/>
    <w:uiPriority w:val="9"/>
    <w:semiHidden/>
    <w:unhideWhenUsed/>
    <w:qFormat/>
    <w:pPr>
      <w:keepNext/>
      <w:keepLines/>
      <w:spacing w:before="360" w:after="80"/>
      <w:outlineLvl w:val="1"/>
    </w:pPr>
    <w:rPr>
      <w:b/>
      <w:sz w:val="36"/>
      <w:szCs w:val="36"/>
    </w:rPr>
  </w:style>
  <w:style w:type="paragraph" w:styleId="u3">
    <w:name w:val="heading 3"/>
    <w:basedOn w:val="Binhthng"/>
    <w:next w:val="Binhthng"/>
    <w:uiPriority w:val="9"/>
    <w:semiHidden/>
    <w:unhideWhenUsed/>
    <w:qFormat/>
    <w:pPr>
      <w:keepNext/>
      <w:keepLines/>
      <w:spacing w:before="280" w:after="80"/>
      <w:outlineLvl w:val="2"/>
    </w:pPr>
    <w:rPr>
      <w:b/>
      <w:sz w:val="28"/>
      <w:szCs w:val="28"/>
    </w:rPr>
  </w:style>
  <w:style w:type="paragraph" w:styleId="u4">
    <w:name w:val="heading 4"/>
    <w:basedOn w:val="Binhthng"/>
    <w:next w:val="Binhthng"/>
    <w:uiPriority w:val="9"/>
    <w:semiHidden/>
    <w:unhideWhenUsed/>
    <w:qFormat/>
    <w:pPr>
      <w:keepNext/>
      <w:keepLines/>
      <w:spacing w:before="240" w:after="40"/>
      <w:outlineLvl w:val="3"/>
    </w:pPr>
    <w:rPr>
      <w:b/>
      <w:sz w:val="24"/>
      <w:szCs w:val="24"/>
    </w:rPr>
  </w:style>
  <w:style w:type="paragraph" w:styleId="u5">
    <w:name w:val="heading 5"/>
    <w:basedOn w:val="Binhthng"/>
    <w:next w:val="Binhthng"/>
    <w:uiPriority w:val="9"/>
    <w:semiHidden/>
    <w:unhideWhenUsed/>
    <w:qFormat/>
    <w:pPr>
      <w:keepNext/>
      <w:keepLines/>
      <w:spacing w:before="220" w:after="40"/>
      <w:outlineLvl w:val="4"/>
    </w:pPr>
    <w:rPr>
      <w:b/>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uiPriority w:val="10"/>
    <w:qFormat/>
    <w:pPr>
      <w:keepNext/>
      <w:keepLines/>
      <w:spacing w:before="480" w:after="120"/>
    </w:pPr>
    <w:rPr>
      <w:b/>
      <w:sz w:val="72"/>
      <w:szCs w:val="72"/>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pPr>
      <w:widowControl w:val="0"/>
      <w:spacing w:after="0" w:line="240" w:lineRule="auto"/>
    </w:pPr>
    <w:rPr>
      <w:rFonts w:ascii="Helvetica Neue" w:eastAsia="Helvetica Neue" w:hAnsi="Helvetica Neue" w:cs="Helvetica Neue"/>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 Phuoc</cp:lastModifiedBy>
  <cp:revision>2</cp:revision>
  <dcterms:created xsi:type="dcterms:W3CDTF">2023-08-02T02:55:00Z</dcterms:created>
  <dcterms:modified xsi:type="dcterms:W3CDTF">2023-08-02T02:55:00Z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6582dd654a1e5c480a1a71076396665707a5e5beff2ffcac637da5d5fe992d9b</vt:lpwstr>
  </property>
</Properties>
</file>